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229" w:rsidRPr="000869FB" w:rsidRDefault="00FE5229" w:rsidP="00FE5229">
      <w:pPr>
        <w:spacing w:line="360" w:lineRule="auto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869F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Załącznik </w:t>
      </w:r>
      <w:r w:rsidR="001A01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nr </w:t>
      </w:r>
      <w:bookmarkStart w:id="0" w:name="_GoBack"/>
      <w:bookmarkEnd w:id="0"/>
      <w:r w:rsidRPr="000869FB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umowy</w:t>
      </w:r>
    </w:p>
    <w:p w:rsidR="00FE5229" w:rsidRPr="000869FB" w:rsidRDefault="00FE5229" w:rsidP="00FE5229">
      <w:pPr>
        <w:spacing w:after="0" w:line="36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FE5229" w:rsidRPr="000869FB" w:rsidRDefault="00FE5229" w:rsidP="00FE5229">
      <w:pPr>
        <w:spacing w:after="150" w:line="360" w:lineRule="auto"/>
        <w:ind w:firstLine="567"/>
        <w:jc w:val="center"/>
        <w:rPr>
          <w:rFonts w:ascii="Arial" w:eastAsia="Times New Roman" w:hAnsi="Arial" w:cs="Arial"/>
          <w:sz w:val="24"/>
          <w:szCs w:val="20"/>
          <w:lang w:eastAsia="pl-PL"/>
        </w:rPr>
      </w:pPr>
      <w:r w:rsidRPr="000869FB">
        <w:rPr>
          <w:rFonts w:ascii="Arial" w:eastAsia="Times New Roman" w:hAnsi="Arial" w:cs="Arial"/>
          <w:sz w:val="24"/>
          <w:szCs w:val="20"/>
          <w:lang w:eastAsia="pl-PL"/>
        </w:rPr>
        <w:t>KLAUZULA INFORMACYJNA O PRZETWARZANIU DANYCH W CELU ZWIĄZANYM Z POSTĘPOWANIEM O UDZIELENIE ZAMÓWIENIA PUBLICZNEGO W TRYBIE USTAWY O PZP.</w:t>
      </w:r>
    </w:p>
    <w:p w:rsidR="00FE5229" w:rsidRPr="000869FB" w:rsidRDefault="00FE5229" w:rsidP="00FE5229">
      <w:pPr>
        <w:spacing w:after="150" w:line="360" w:lineRule="auto"/>
        <w:ind w:firstLine="567"/>
        <w:jc w:val="both"/>
        <w:rPr>
          <w:rFonts w:ascii="Arial" w:eastAsia="Times New Roman" w:hAnsi="Arial" w:cs="Arial"/>
          <w:i/>
          <w:sz w:val="24"/>
          <w:szCs w:val="20"/>
          <w:lang w:eastAsia="pl-PL"/>
        </w:rPr>
      </w:pPr>
      <w:r w:rsidRPr="000869FB">
        <w:rPr>
          <w:rFonts w:ascii="Arial" w:eastAsia="Times New Roman" w:hAnsi="Arial" w:cs="Arial"/>
          <w:i/>
          <w:sz w:val="24"/>
          <w:szCs w:val="20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FE5229" w:rsidRPr="000869FB" w:rsidRDefault="00FE5229" w:rsidP="00FE5229">
      <w:pPr>
        <w:numPr>
          <w:ilvl w:val="0"/>
          <w:numId w:val="1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administratorem Pana/Pani danych osobowych jest 11 Wojskowy Oddział Gospodarczy, z siedzibą  w Bydgoszczy, ul. Gdańska 147</w:t>
      </w:r>
      <w:r w:rsidRPr="000869FB">
        <w:rPr>
          <w:rFonts w:ascii="Arial" w:hAnsi="Arial" w:cs="Arial"/>
          <w:i/>
        </w:rPr>
        <w:t>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kontakt z inspektorem ochrony danych osobowych jest możliwy pod nr tel. 261 411 311 lub mailowo na adres 11wog.iodo@ron.mil.pl;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Pana/Pani dane osobowe przetwarzane będą na podstawie art. 6 ust. 1 lit. c</w:t>
      </w:r>
      <w:r w:rsidRPr="000869FB">
        <w:rPr>
          <w:rFonts w:ascii="Arial" w:eastAsia="Times New Roman" w:hAnsi="Arial" w:cs="Arial"/>
          <w:i/>
          <w:lang w:eastAsia="pl-PL"/>
        </w:rPr>
        <w:t xml:space="preserve"> </w:t>
      </w:r>
      <w:r w:rsidRPr="000869FB">
        <w:rPr>
          <w:rFonts w:ascii="Arial" w:eastAsia="Times New Roman" w:hAnsi="Arial" w:cs="Arial"/>
          <w:lang w:eastAsia="pl-PL"/>
        </w:rPr>
        <w:t xml:space="preserve">RODO </w:t>
      </w:r>
      <w:r w:rsidRPr="000869FB">
        <w:rPr>
          <w:rFonts w:ascii="Arial" w:eastAsia="Times New Roman" w:hAnsi="Arial" w:cs="Arial"/>
          <w:lang w:eastAsia="pl-PL"/>
        </w:rPr>
        <w:br/>
        <w:t xml:space="preserve">w celu </w:t>
      </w:r>
      <w:r w:rsidRPr="000869FB">
        <w:rPr>
          <w:rFonts w:ascii="Arial" w:hAnsi="Arial" w:cs="Arial"/>
        </w:rPr>
        <w:t xml:space="preserve">związanym z postępowaniem o udzielenie zamówienia publicznego </w:t>
      </w:r>
      <w:r w:rsidRPr="000869FB">
        <w:rPr>
          <w:rFonts w:ascii="Arial" w:hAnsi="Arial" w:cs="Arial"/>
          <w:i/>
        </w:rPr>
        <w:t xml:space="preserve">/dane identyfikujące postępowanie, np. nazwa, numer/ </w:t>
      </w:r>
      <w:r w:rsidRPr="000869FB">
        <w:rPr>
          <w:rFonts w:ascii="Arial" w:hAnsi="Arial" w:cs="Arial"/>
        </w:rPr>
        <w:t>………………………………….…………..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odbiorcami Pana/Pani danych osobowych będą osoby lub podmioty, którym udostępniona zostanie dokumentacja postępowania w oparciu o art. 18 ust. 6 oraz</w:t>
      </w:r>
      <w:r>
        <w:rPr>
          <w:rFonts w:ascii="Arial" w:eastAsia="Times New Roman" w:hAnsi="Arial" w:cs="Arial"/>
          <w:lang w:eastAsia="pl-PL"/>
        </w:rPr>
        <w:t xml:space="preserve"> art. 74 ust. 1 ustawy z dnia 11 września </w:t>
      </w:r>
      <w:r w:rsidRPr="000869FB">
        <w:rPr>
          <w:rFonts w:ascii="Arial" w:eastAsia="Times New Roman" w:hAnsi="Arial" w:cs="Arial"/>
          <w:lang w:eastAsia="pl-PL"/>
        </w:rPr>
        <w:t>2019 r. – Prawo zam</w:t>
      </w:r>
      <w:r w:rsidR="00935149">
        <w:rPr>
          <w:rFonts w:ascii="Arial" w:eastAsia="Times New Roman" w:hAnsi="Arial" w:cs="Arial"/>
          <w:lang w:eastAsia="pl-PL"/>
        </w:rPr>
        <w:t>ówień publicznych (Dz. U. z 2024 r. poz.1320,                z późn. z</w:t>
      </w:r>
      <w:r w:rsidRPr="000869FB">
        <w:rPr>
          <w:rFonts w:ascii="Arial" w:eastAsia="Times New Roman" w:hAnsi="Arial" w:cs="Arial"/>
          <w:lang w:eastAsia="pl-PL"/>
        </w:rPr>
        <w:t xml:space="preserve">m.), dalej zwaną „ustawą o PZP”;  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0869FB">
        <w:rPr>
          <w:rFonts w:ascii="Arial" w:eastAsia="Times New Roman" w:hAnsi="Arial" w:cs="Arial"/>
          <w:color w:val="000000"/>
          <w:lang w:eastAsia="pl-PL"/>
        </w:rPr>
        <w:t>obowiązek podanie przez Pana/Pani danych osobowych bezpośrednio Pana/Pani dotyczących jest wymogiem ustawowym określonym w przepisach ustawy o PZP, związanym z udziałem w postepowaniu o udzielenie zamówienia publicznego, konsekwencje niepodanie określonych danych wynikają z ustawy o PZP;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Pana/Pani</w:t>
      </w:r>
      <w:r w:rsidRPr="000869FB">
        <w:rPr>
          <w:rFonts w:ascii="Arial" w:eastAsia="Times New Roman" w:hAnsi="Arial" w:cs="Arial"/>
          <w:color w:val="000000"/>
          <w:lang w:eastAsia="pl-PL"/>
        </w:rPr>
        <w:t xml:space="preserve"> dane osobowe będą przechowywane, zgodnie z art. 78 ust. 1 ustawy o PZP, przez okres 4 lat od dnia zakończenia postępowania o udzielenie zamówienia, a jeżeli czas trwania umowy przekracza 4 lata, okres przechowywania obejmuje cały czas trwania umowy;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0869FB">
        <w:rPr>
          <w:rFonts w:ascii="Arial" w:eastAsia="Times New Roman" w:hAnsi="Arial" w:cs="Arial"/>
          <w:color w:val="000000"/>
          <w:lang w:eastAsia="pl-PL"/>
        </w:rPr>
        <w:t xml:space="preserve">w stosownych sytuacjach </w:t>
      </w:r>
      <w:r w:rsidRPr="000869FB">
        <w:rPr>
          <w:rFonts w:ascii="Arial" w:eastAsia="Times New Roman" w:hAnsi="Arial" w:cs="Arial"/>
          <w:lang w:eastAsia="pl-PL"/>
        </w:rPr>
        <w:t>Pana/Pani</w:t>
      </w:r>
      <w:r w:rsidRPr="000869FB">
        <w:rPr>
          <w:rFonts w:ascii="Arial" w:eastAsia="Times New Roman" w:hAnsi="Arial" w:cs="Arial"/>
          <w:color w:val="000000"/>
          <w:lang w:eastAsia="pl-PL"/>
        </w:rPr>
        <w:t xml:space="preserve"> dane osobowe będą przechowywane </w:t>
      </w:r>
      <w:r w:rsidRPr="000869FB">
        <w:rPr>
          <w:rFonts w:ascii="Arial" w:hAnsi="Arial" w:cs="Arial"/>
          <w:color w:val="000000"/>
        </w:rPr>
        <w:t>do czasu niezbędnego do archiwizacji – zgodnie z obowiązującymi przepisami lub do czasu zakończenia trwałości projektu;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obowiązek podania przez Pana/Panią</w:t>
      </w:r>
      <w:r w:rsidRPr="000869F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9FB">
        <w:rPr>
          <w:rFonts w:ascii="Arial" w:eastAsia="Times New Roman" w:hAnsi="Arial" w:cs="Arial"/>
          <w:lang w:eastAsia="pl-PL"/>
        </w:rPr>
        <w:t xml:space="preserve">danych osobowych bezpośrednio Pana/Pani dotyczących jest wymogiem ustawowym określonym w przepisach ustawy o PZP, </w:t>
      </w:r>
      <w:r w:rsidRPr="000869FB">
        <w:rPr>
          <w:rFonts w:ascii="Arial" w:eastAsia="Times New Roman" w:hAnsi="Arial" w:cs="Arial"/>
          <w:lang w:eastAsia="pl-PL"/>
        </w:rPr>
        <w:lastRenderedPageBreak/>
        <w:t xml:space="preserve">związanym z udziałem w postępowaniu o udzielenie zamówienia publicznego; konsekwencje niepodania określonych danych wynikają z ustawy o PZP;  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0869FB">
        <w:rPr>
          <w:rFonts w:ascii="Arial" w:eastAsia="Times New Roman" w:hAnsi="Arial" w:cs="Arial"/>
          <w:lang w:eastAsia="pl-PL"/>
        </w:rPr>
        <w:t>w odniesieniu do Pana/Pani danych osobowych decyzje nie będą podejmowane w sposób zautomatyzowany, stosowanie do art. 22 RODO;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posiada Pan/Pani:</w:t>
      </w:r>
    </w:p>
    <w:p w:rsidR="00FE5229" w:rsidRPr="000869FB" w:rsidRDefault="00FE5229" w:rsidP="00FE5229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na podstawie art. 15 RODO prawo dostępu do danych osobowych Pana/Pani dotyczących;</w:t>
      </w:r>
    </w:p>
    <w:p w:rsidR="00FE5229" w:rsidRPr="000869FB" w:rsidRDefault="00FE5229" w:rsidP="00FE5229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na podstawie art. 16 RODO prawo do sprostowania Pana/Pani danych osobowych ;</w:t>
      </w:r>
    </w:p>
    <w:p w:rsidR="00FE5229" w:rsidRPr="000869FB" w:rsidRDefault="00FE5229" w:rsidP="00FE5229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 xml:space="preserve">na podstawie art. 18 RODO prawo żądania od administratora ograniczenia przetwarzania danych osobowych z zastrzeżeniem przypadków, o których mowa w art. 18 ust. 2 RODO ;  </w:t>
      </w:r>
    </w:p>
    <w:p w:rsidR="00FE5229" w:rsidRPr="000869FB" w:rsidRDefault="00FE5229" w:rsidP="00FE5229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prawo do wniesienia skargi do Prezesa Urzędu Ochrony Danych Osobowych, gdy uzna Pana/Pani, że przetwarzanie danych osobowych Pana/Pani dotyczących narusza przepisy RODO;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nie przysługuje Panu/Pani:</w:t>
      </w:r>
    </w:p>
    <w:p w:rsidR="00FE5229" w:rsidRPr="000869FB" w:rsidRDefault="00FE5229" w:rsidP="00FE5229">
      <w:pPr>
        <w:numPr>
          <w:ilvl w:val="0"/>
          <w:numId w:val="4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w związku z art. 17 ust. 3 lit. b, d lub e RODO prawo do usunięcia danych osobowych;</w:t>
      </w:r>
    </w:p>
    <w:p w:rsidR="00FE5229" w:rsidRPr="000869FB" w:rsidRDefault="00FE5229" w:rsidP="00FE5229">
      <w:pPr>
        <w:numPr>
          <w:ilvl w:val="0"/>
          <w:numId w:val="4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:rsidR="00FE5229" w:rsidRPr="000869FB" w:rsidRDefault="00FE5229" w:rsidP="00FE5229">
      <w:pPr>
        <w:numPr>
          <w:ilvl w:val="0"/>
          <w:numId w:val="4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na podstawie art. 21 RODO prawo sprzeciwu, wobec przetwarzania danych osobowych, gdyż podstawą prawną przetwarzania Pana/Pani danych osobowych jest art. 6 ust. 1 lit. c RODO.</w:t>
      </w:r>
    </w:p>
    <w:p w:rsidR="00FE5229" w:rsidRPr="000869FB" w:rsidRDefault="00FE5229" w:rsidP="00FE5229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pl-PL"/>
        </w:rPr>
      </w:pPr>
    </w:p>
    <w:p w:rsidR="000716A7" w:rsidRDefault="000716A7" w:rsidP="00FE5229"/>
    <w:sectPr w:rsidR="00071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229" w:rsidRDefault="00FE5229" w:rsidP="00FE5229">
      <w:pPr>
        <w:spacing w:after="0" w:line="240" w:lineRule="auto"/>
      </w:pPr>
      <w:r>
        <w:separator/>
      </w:r>
    </w:p>
  </w:endnote>
  <w:endnote w:type="continuationSeparator" w:id="0">
    <w:p w:rsidR="00FE5229" w:rsidRDefault="00FE5229" w:rsidP="00FE5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229" w:rsidRDefault="00FE5229" w:rsidP="00FE5229">
      <w:pPr>
        <w:spacing w:after="0" w:line="240" w:lineRule="auto"/>
      </w:pPr>
      <w:r>
        <w:separator/>
      </w:r>
    </w:p>
  </w:footnote>
  <w:footnote w:type="continuationSeparator" w:id="0">
    <w:p w:rsidR="00FE5229" w:rsidRDefault="00FE5229" w:rsidP="00FE5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877"/>
    <w:rsid w:val="000716A7"/>
    <w:rsid w:val="000E6877"/>
    <w:rsid w:val="001A0164"/>
    <w:rsid w:val="00935149"/>
    <w:rsid w:val="00FE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5ED6A3"/>
  <w15:chartTrackingRefBased/>
  <w15:docId w15:val="{F370ECB5-BBE5-491F-BD61-1EBF81E3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2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229"/>
  </w:style>
  <w:style w:type="paragraph" w:styleId="Stopka">
    <w:name w:val="footer"/>
    <w:basedOn w:val="Normalny"/>
    <w:link w:val="StopkaZnak"/>
    <w:uiPriority w:val="99"/>
    <w:unhideWhenUsed/>
    <w:rsid w:val="00FE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6BBC58C-A4F2-4118-B4A2-CEA03E426F3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2893</Characters>
  <Application>Microsoft Office Word</Application>
  <DocSecurity>0</DocSecurity>
  <Lines>24</Lines>
  <Paragraphs>6</Paragraphs>
  <ScaleCrop>false</ScaleCrop>
  <Company>Resort Obrony Narodowej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Grażyna</dc:creator>
  <cp:keywords/>
  <dc:description/>
  <cp:lastModifiedBy>Wiśniewska Grażyna</cp:lastModifiedBy>
  <cp:revision>4</cp:revision>
  <dcterms:created xsi:type="dcterms:W3CDTF">2025-03-21T13:59:00Z</dcterms:created>
  <dcterms:modified xsi:type="dcterms:W3CDTF">2025-04-03T11:19:00Z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4ddacaf6-412e-432a-8068-86a62e51d72f</vt:lpwstr>
  </property>
  <property fmtid="{D5CDD505-2E9C-101B-9397-08002B2CF9AE}" pid="3" name="bjSaver">
    <vt:lpwstr>sFVxS/LGC4Nr0jjJSDOL1Z9HEPQRLxF+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Wiśniewska Grażyna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10.60.125.61</vt:lpwstr>
  </property>
  <property fmtid="{D5CDD505-2E9C-101B-9397-08002B2CF9AE}" pid="11" name="bjClsUserRVM">
    <vt:lpwstr>[]</vt:lpwstr>
  </property>
</Properties>
</file>